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8721" w14:textId="3A9A5DB7" w:rsidR="0002659C" w:rsidRDefault="0002659C" w:rsidP="00F837BF">
      <w:pPr>
        <w:pStyle w:val="Sinespaciad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9F851" wp14:editId="4E0A621C">
                <wp:simplePos x="0" y="0"/>
                <wp:positionH relativeFrom="column">
                  <wp:posOffset>1263015</wp:posOffset>
                </wp:positionH>
                <wp:positionV relativeFrom="paragraph">
                  <wp:posOffset>152400</wp:posOffset>
                </wp:positionV>
                <wp:extent cx="4105275" cy="139065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B7877" w14:textId="260BF70E" w:rsidR="0002659C" w:rsidRPr="0002659C" w:rsidRDefault="0002659C" w:rsidP="0002659C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59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JURADO ELECTORAL </w:t>
                            </w:r>
                            <w:r w:rsidR="00015CF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DEPARTAMENTAL </w:t>
                            </w:r>
                            <w:proofErr w:type="gramStart"/>
                            <w:r w:rsidR="00015CF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DE  </w:t>
                            </w:r>
                            <w:r w:rsidR="00695D7F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LIMA</w:t>
                            </w:r>
                            <w:proofErr w:type="gramEnd"/>
                            <w:r w:rsidR="00015CF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DEL       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</w:t>
                            </w:r>
                          </w:p>
                          <w:p w14:paraId="707D9DCB" w14:textId="4C824E98" w:rsidR="0002659C" w:rsidRPr="0002659C" w:rsidRDefault="0002659C" w:rsidP="0002659C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659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COLEGIO QUÍMICO FARMAÉUTICO DEL PERÚ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9F851" id="Rectángulo 5" o:spid="_x0000_s1026" style="position:absolute;left:0;text-align:left;margin-left:99.45pt;margin-top:12pt;width:323.25pt;height:10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" filled="f" stroked="f" strokeweight="1pt">
                <v:textbox>
                  <w:txbxContent>
                    <w:p w14:paraId="33DB7877" w14:textId="260BF70E" w:rsidR="0002659C" w:rsidRPr="0002659C" w:rsidRDefault="0002659C" w:rsidP="0002659C">
                      <w:pPr>
                        <w:pStyle w:val="Sinespaciado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2659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JURADO ELECTORAL </w:t>
                      </w:r>
                      <w:r w:rsidR="00015CF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DEPARTAMENTAL </w:t>
                      </w:r>
                      <w:proofErr w:type="gramStart"/>
                      <w:r w:rsidR="00015CF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DE  </w:t>
                      </w:r>
                      <w:r w:rsidR="00695D7F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LIMA</w:t>
                      </w:r>
                      <w:proofErr w:type="gramEnd"/>
                      <w:r w:rsidR="00015CF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DEL                             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</w:t>
                      </w:r>
                    </w:p>
                    <w:p w14:paraId="707D9DCB" w14:textId="4C824E98" w:rsidR="0002659C" w:rsidRPr="0002659C" w:rsidRDefault="0002659C" w:rsidP="0002659C">
                      <w:pPr>
                        <w:pStyle w:val="Sinespaciado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2659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COLEGIO QUÍMICO FARMAÉUTICO DEL PERÚ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4AC43AF" wp14:editId="3D2CF8C6">
            <wp:extent cx="1257300" cy="1704975"/>
            <wp:effectExtent l="0" t="0" r="0" b="9525"/>
            <wp:docPr id="4" name="Imagen 4" descr="C:\Users\henry\AppData\Local\Microsoft\Windows\INetCache\Content.MSO\F263D8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ry\AppData\Local\Microsoft\Windows\INetCache\Content.MSO\F263D89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5" t="9545" r="12222" b="9091"/>
                    <a:stretch/>
                  </pic:blipFill>
                  <pic:spPr bwMode="auto">
                    <a:xfrm>
                      <a:off x="0" y="0"/>
                      <a:ext cx="1257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EDC17" w14:textId="522BB2F3" w:rsidR="0002659C" w:rsidRPr="0002659C" w:rsidRDefault="0002659C" w:rsidP="0002659C">
      <w:pPr>
        <w:pStyle w:val="Citadestacada"/>
        <w:rPr>
          <w:b/>
          <w:sz w:val="60"/>
          <w:szCs w:val="60"/>
        </w:rPr>
      </w:pPr>
      <w:r w:rsidRPr="0002659C">
        <w:rPr>
          <w:b/>
          <w:sz w:val="60"/>
          <w:szCs w:val="60"/>
        </w:rPr>
        <w:t>ACREDITACIÓN</w:t>
      </w:r>
    </w:p>
    <w:p w14:paraId="39544238" w14:textId="707D346F" w:rsidR="0002659C" w:rsidRDefault="0002659C" w:rsidP="00F837BF">
      <w:pPr>
        <w:pStyle w:val="Sinespaciado"/>
        <w:jc w:val="both"/>
        <w:rPr>
          <w:sz w:val="24"/>
          <w:szCs w:val="24"/>
        </w:rPr>
      </w:pPr>
    </w:p>
    <w:p w14:paraId="0E517B37" w14:textId="77777777" w:rsidR="0002659C" w:rsidRDefault="0002659C" w:rsidP="00F837BF">
      <w:pPr>
        <w:pStyle w:val="Sinespaciado"/>
        <w:jc w:val="both"/>
        <w:rPr>
          <w:sz w:val="24"/>
          <w:szCs w:val="24"/>
        </w:rPr>
      </w:pPr>
    </w:p>
    <w:p w14:paraId="0EBA9E12" w14:textId="01417A82" w:rsidR="00EB1AF9" w:rsidRDefault="00EB1AF9" w:rsidP="00F837B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Jurado Electoral </w:t>
      </w:r>
      <w:r w:rsidR="0002659C">
        <w:rPr>
          <w:sz w:val="24"/>
          <w:szCs w:val="24"/>
        </w:rPr>
        <w:t xml:space="preserve">Departamental de                                     </w:t>
      </w:r>
      <w:r>
        <w:rPr>
          <w:sz w:val="24"/>
          <w:szCs w:val="24"/>
        </w:rPr>
        <w:t>del Colegio Químico Farmacéutico del Perú para el periodo 202</w:t>
      </w:r>
      <w:r w:rsidR="00015CF6">
        <w:rPr>
          <w:sz w:val="24"/>
          <w:szCs w:val="24"/>
        </w:rPr>
        <w:t>5</w:t>
      </w:r>
      <w:r>
        <w:rPr>
          <w:sz w:val="24"/>
          <w:szCs w:val="24"/>
        </w:rPr>
        <w:t xml:space="preserve"> – 202</w:t>
      </w:r>
      <w:r w:rsidR="00015CF6">
        <w:rPr>
          <w:sz w:val="24"/>
          <w:szCs w:val="24"/>
        </w:rPr>
        <w:t>6</w:t>
      </w:r>
      <w:r>
        <w:rPr>
          <w:sz w:val="24"/>
          <w:szCs w:val="24"/>
        </w:rPr>
        <w:t xml:space="preserve"> (JE</w:t>
      </w:r>
      <w:r w:rsidR="0002659C">
        <w:rPr>
          <w:sz w:val="24"/>
          <w:szCs w:val="24"/>
        </w:rPr>
        <w:t>D</w:t>
      </w:r>
      <w:r w:rsidR="00015CF6">
        <w:rPr>
          <w:sz w:val="24"/>
          <w:szCs w:val="24"/>
        </w:rPr>
        <w:t xml:space="preserve"> de</w:t>
      </w:r>
      <w:r w:rsidR="0002659C">
        <w:rPr>
          <w:sz w:val="24"/>
          <w:szCs w:val="24"/>
        </w:rPr>
        <w:t xml:space="preserve">            - C</w:t>
      </w:r>
      <w:r>
        <w:rPr>
          <w:sz w:val="24"/>
          <w:szCs w:val="24"/>
        </w:rPr>
        <w:t>QFP – 202</w:t>
      </w:r>
      <w:r w:rsidR="00015CF6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015CF6">
        <w:rPr>
          <w:sz w:val="24"/>
          <w:szCs w:val="24"/>
        </w:rPr>
        <w:t>6</w:t>
      </w:r>
      <w:r>
        <w:rPr>
          <w:sz w:val="24"/>
          <w:szCs w:val="24"/>
        </w:rPr>
        <w:t>); emite la presente acreditación a:</w:t>
      </w:r>
    </w:p>
    <w:p w14:paraId="71DE8828" w14:textId="23E16D79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3F553652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1A3172A2" w14:textId="03DC6BDE" w:rsidR="00EB1AF9" w:rsidRDefault="00015CF6" w:rsidP="00F837BF">
      <w:pPr>
        <w:pStyle w:val="Sinespaciado"/>
        <w:jc w:val="both"/>
        <w:rPr>
          <w:sz w:val="24"/>
          <w:szCs w:val="24"/>
        </w:rPr>
      </w:pPr>
      <w:r w:rsidRPr="00015CF6">
        <w:rPr>
          <w:b/>
          <w:bCs/>
          <w:i/>
          <w:iCs/>
          <w:sz w:val="40"/>
          <w:szCs w:val="40"/>
        </w:rPr>
        <w:t>Q. F.</w:t>
      </w:r>
      <w:r>
        <w:rPr>
          <w:b/>
          <w:bCs/>
          <w:i/>
          <w:iCs/>
          <w:sz w:val="40"/>
          <w:szCs w:val="40"/>
        </w:rPr>
        <w:t xml:space="preserve"> </w:t>
      </w:r>
      <w:r w:rsidR="00EB1AF9">
        <w:rPr>
          <w:sz w:val="24"/>
          <w:szCs w:val="24"/>
        </w:rPr>
        <w:t>________________________________________________________________</w:t>
      </w:r>
    </w:p>
    <w:p w14:paraId="6C03D621" w14:textId="4311C16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1B356F8D" w14:textId="51BE22A2" w:rsidR="00EB1AF9" w:rsidRDefault="00EB1AF9" w:rsidP="00F837BF">
      <w:pPr>
        <w:pStyle w:val="Sinespaciad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F6C" wp14:editId="7B3D1159">
                <wp:simplePos x="0" y="0"/>
                <wp:positionH relativeFrom="column">
                  <wp:posOffset>2339340</wp:posOffset>
                </wp:positionH>
                <wp:positionV relativeFrom="paragraph">
                  <wp:posOffset>123190</wp:posOffset>
                </wp:positionV>
                <wp:extent cx="323850" cy="3143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73B0637" id="Rectángulo 3" o:spid="_x0000_s1026" style="position:absolute;margin-left:184.2pt;margin-top:9.7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716F0" wp14:editId="0F1F0649">
                <wp:simplePos x="0" y="0"/>
                <wp:positionH relativeFrom="column">
                  <wp:posOffset>1263015</wp:posOffset>
                </wp:positionH>
                <wp:positionV relativeFrom="paragraph">
                  <wp:posOffset>123190</wp:posOffset>
                </wp:positionV>
                <wp:extent cx="323850" cy="3143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EFC8635" id="Rectángulo 2" o:spid="_x0000_s1026" style="position:absolute;margin-left:99.45pt;margin-top:9.7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" filled="f" strokecolor="black [3213]" strokeweight="1pt"/>
            </w:pict>
          </mc:Fallback>
        </mc:AlternateContent>
      </w:r>
    </w:p>
    <w:p w14:paraId="178265F1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Como PERSONERO               TITULAR                SUPLENTE de la LISTA:</w:t>
      </w:r>
    </w:p>
    <w:p w14:paraId="50493223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014E02BC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1E99DB24" w14:textId="3F139819" w:rsidR="00EB1AF9" w:rsidRDefault="00EB1AF9" w:rsidP="00F837B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 w14:paraId="65EE22E2" w14:textId="1AC668F5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48B52D16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23DB48E2" w14:textId="61186C9C" w:rsidR="00EB1AF9" w:rsidRDefault="00EB1AF9" w:rsidP="00F837BF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Por el presente, los personeros se comprometen a sustentar la veracidad de la información referid</w:t>
      </w:r>
      <w:r w:rsidR="0027325B">
        <w:rPr>
          <w:sz w:val="24"/>
          <w:szCs w:val="24"/>
        </w:rPr>
        <w:t>a</w:t>
      </w:r>
      <w:r>
        <w:rPr>
          <w:sz w:val="24"/>
          <w:szCs w:val="24"/>
        </w:rPr>
        <w:t xml:space="preserve"> en el Art. 4° inciso 1.7 de la Ley de Procedimiento Administrativo General N° 27444. Asimismo, conocen las implicancias penales del Art. 411° del Código Penal.</w:t>
      </w:r>
    </w:p>
    <w:p w14:paraId="6CBCA606" w14:textId="1C3A216D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7D212624" w14:textId="7BC12138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3B246225" w14:textId="7DD60891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1713AECB" w14:textId="2348AB37" w:rsidR="00EB1AF9" w:rsidRDefault="00015CF6" w:rsidP="00EB1AF9">
      <w:pPr>
        <w:pStyle w:val="Sinespaciado"/>
        <w:jc w:val="right"/>
        <w:rPr>
          <w:sz w:val="24"/>
          <w:szCs w:val="24"/>
        </w:rPr>
      </w:pPr>
      <w:r>
        <w:rPr>
          <w:sz w:val="24"/>
          <w:szCs w:val="24"/>
        </w:rPr>
        <w:t>Lima</w:t>
      </w:r>
      <w:r w:rsidR="00EB1AF9">
        <w:rPr>
          <w:sz w:val="24"/>
          <w:szCs w:val="24"/>
        </w:rPr>
        <w:t>,</w:t>
      </w:r>
      <w:r>
        <w:rPr>
          <w:sz w:val="24"/>
          <w:szCs w:val="24"/>
        </w:rPr>
        <w:t xml:space="preserve"> ___</w:t>
      </w:r>
      <w:r w:rsidR="00EB1AF9">
        <w:rPr>
          <w:sz w:val="24"/>
          <w:szCs w:val="24"/>
        </w:rPr>
        <w:t xml:space="preserve">  de</w:t>
      </w:r>
      <w:r>
        <w:rPr>
          <w:sz w:val="24"/>
          <w:szCs w:val="24"/>
        </w:rPr>
        <w:t xml:space="preserve"> __________________ </w:t>
      </w:r>
      <w:r w:rsidR="00EB1AF9">
        <w:rPr>
          <w:sz w:val="24"/>
          <w:szCs w:val="24"/>
        </w:rPr>
        <w:t>de</w:t>
      </w:r>
      <w:r>
        <w:rPr>
          <w:sz w:val="24"/>
          <w:szCs w:val="24"/>
        </w:rPr>
        <w:t>l</w:t>
      </w:r>
      <w:r w:rsidR="00EB1AF9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</w:p>
    <w:p w14:paraId="29E11DAE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71429F2D" w14:textId="77777777" w:rsidR="00EB1AF9" w:rsidRDefault="00EB1AF9" w:rsidP="00F837BF">
      <w:pPr>
        <w:pStyle w:val="Sinespaciado"/>
        <w:jc w:val="both"/>
        <w:rPr>
          <w:sz w:val="24"/>
          <w:szCs w:val="24"/>
        </w:rPr>
      </w:pPr>
    </w:p>
    <w:p w14:paraId="7FB7D29D" w14:textId="4A17DD9A" w:rsidR="00050705" w:rsidRPr="00050705" w:rsidRDefault="00050705" w:rsidP="00F837BF">
      <w:pPr>
        <w:pStyle w:val="Sinespaciado"/>
        <w:jc w:val="both"/>
        <w:rPr>
          <w:sz w:val="10"/>
          <w:szCs w:val="10"/>
        </w:rPr>
      </w:pPr>
    </w:p>
    <w:p w14:paraId="55CA99DC" w14:textId="77777777" w:rsidR="00050705" w:rsidRDefault="00050705" w:rsidP="00F837BF">
      <w:pPr>
        <w:pStyle w:val="Sinespaciado"/>
        <w:jc w:val="both"/>
        <w:rPr>
          <w:sz w:val="24"/>
          <w:szCs w:val="24"/>
        </w:rPr>
      </w:pPr>
    </w:p>
    <w:p w14:paraId="3A727B20" w14:textId="77777777" w:rsidR="00050705" w:rsidRDefault="00050705" w:rsidP="00F837BF">
      <w:pPr>
        <w:pStyle w:val="Sinespaciado"/>
        <w:jc w:val="both"/>
        <w:rPr>
          <w:sz w:val="24"/>
          <w:szCs w:val="24"/>
        </w:rPr>
      </w:pPr>
    </w:p>
    <w:p w14:paraId="43923035" w14:textId="7957B0A9" w:rsidR="00BD3C56" w:rsidRPr="005924A1" w:rsidRDefault="00BD3C56" w:rsidP="00E14F4B">
      <w:pPr>
        <w:pStyle w:val="Sinespaciado"/>
        <w:jc w:val="both"/>
        <w:rPr>
          <w:sz w:val="24"/>
          <w:szCs w:val="24"/>
        </w:rPr>
      </w:pPr>
    </w:p>
    <w:p w14:paraId="2D233E67" w14:textId="3C1DCF55" w:rsidR="00BD3C56" w:rsidRPr="001446D5" w:rsidRDefault="00BD3C56" w:rsidP="00E14F4B">
      <w:pPr>
        <w:pStyle w:val="Sinespaciado"/>
        <w:jc w:val="both"/>
        <w:rPr>
          <w:b/>
          <w:sz w:val="24"/>
          <w:szCs w:val="24"/>
        </w:rPr>
      </w:pPr>
    </w:p>
    <w:sectPr w:rsidR="00BD3C56" w:rsidRPr="001446D5" w:rsidSect="0002659C">
      <w:headerReference w:type="even" r:id="rId7"/>
      <w:headerReference w:type="default" r:id="rId8"/>
      <w:headerReference w:type="first" r:id="rId9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8070" w14:textId="77777777" w:rsidR="004058E0" w:rsidRDefault="004058E0" w:rsidP="005924A1">
      <w:pPr>
        <w:spacing w:after="0" w:line="240" w:lineRule="auto"/>
      </w:pPr>
      <w:r>
        <w:separator/>
      </w:r>
    </w:p>
  </w:endnote>
  <w:endnote w:type="continuationSeparator" w:id="0">
    <w:p w14:paraId="3A2ABA93" w14:textId="77777777" w:rsidR="004058E0" w:rsidRDefault="004058E0" w:rsidP="0059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EBEC" w14:textId="77777777" w:rsidR="004058E0" w:rsidRDefault="004058E0" w:rsidP="005924A1">
      <w:pPr>
        <w:spacing w:after="0" w:line="240" w:lineRule="auto"/>
      </w:pPr>
      <w:r>
        <w:separator/>
      </w:r>
    </w:p>
  </w:footnote>
  <w:footnote w:type="continuationSeparator" w:id="0">
    <w:p w14:paraId="533AEF71" w14:textId="77777777" w:rsidR="004058E0" w:rsidRDefault="004058E0" w:rsidP="0059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A8BA" w14:textId="10BDF820" w:rsidR="009D5890" w:rsidRDefault="004058E0">
    <w:pPr>
      <w:pStyle w:val="Encabezado"/>
    </w:pPr>
    <w:r>
      <w:rPr>
        <w:noProof/>
      </w:rPr>
      <w:pict w14:anchorId="62E4A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806391" o:spid="_x0000_s2050" type="#_x0000_t75" style="position:absolute;margin-left:0;margin-top:0;width:425.1pt;height:519.5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BB25" w14:textId="2A577F40" w:rsidR="005924A1" w:rsidRDefault="004058E0">
    <w:pPr>
      <w:pStyle w:val="Encabezado"/>
    </w:pPr>
    <w:r>
      <w:rPr>
        <w:noProof/>
      </w:rPr>
      <w:pict w14:anchorId="69459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806392" o:spid="_x0000_s2051" type="#_x0000_t75" style="position:absolute;margin-left:0;margin-top:0;width:425.1pt;height:519.5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7B162A92" w14:textId="77777777" w:rsidR="005924A1" w:rsidRDefault="005924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A625" w14:textId="6716D543" w:rsidR="009D5890" w:rsidRDefault="004058E0">
    <w:pPr>
      <w:pStyle w:val="Encabezado"/>
    </w:pPr>
    <w:r>
      <w:rPr>
        <w:noProof/>
      </w:rPr>
      <w:pict w14:anchorId="72004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806390" o:spid="_x0000_s2049" type="#_x0000_t75" style="position:absolute;margin-left:0;margin-top:0;width:425.1pt;height:519.5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4B"/>
    <w:rsid w:val="00015CF6"/>
    <w:rsid w:val="0002659C"/>
    <w:rsid w:val="00050705"/>
    <w:rsid w:val="000E2705"/>
    <w:rsid w:val="00126ABB"/>
    <w:rsid w:val="001446D5"/>
    <w:rsid w:val="001B0ADE"/>
    <w:rsid w:val="001F6A00"/>
    <w:rsid w:val="00260054"/>
    <w:rsid w:val="0027325B"/>
    <w:rsid w:val="002E3098"/>
    <w:rsid w:val="00307A6B"/>
    <w:rsid w:val="003B1A40"/>
    <w:rsid w:val="003D18A2"/>
    <w:rsid w:val="003D1FCF"/>
    <w:rsid w:val="003E4742"/>
    <w:rsid w:val="004058E0"/>
    <w:rsid w:val="00462415"/>
    <w:rsid w:val="005924A1"/>
    <w:rsid w:val="005D7548"/>
    <w:rsid w:val="00695D7F"/>
    <w:rsid w:val="006E6E26"/>
    <w:rsid w:val="007032A9"/>
    <w:rsid w:val="007149CF"/>
    <w:rsid w:val="0081436B"/>
    <w:rsid w:val="0085006A"/>
    <w:rsid w:val="008E7F20"/>
    <w:rsid w:val="00944A08"/>
    <w:rsid w:val="00950FEE"/>
    <w:rsid w:val="009547F6"/>
    <w:rsid w:val="009D5890"/>
    <w:rsid w:val="009F58CE"/>
    <w:rsid w:val="00AA6397"/>
    <w:rsid w:val="00B27608"/>
    <w:rsid w:val="00BD3C56"/>
    <w:rsid w:val="00C158D0"/>
    <w:rsid w:val="00C249F4"/>
    <w:rsid w:val="00C342DB"/>
    <w:rsid w:val="00C86BBF"/>
    <w:rsid w:val="00CC7851"/>
    <w:rsid w:val="00D30877"/>
    <w:rsid w:val="00D65644"/>
    <w:rsid w:val="00DC47D0"/>
    <w:rsid w:val="00E14F4B"/>
    <w:rsid w:val="00E677FF"/>
    <w:rsid w:val="00EB1AF9"/>
    <w:rsid w:val="00F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11CDDD3"/>
  <w15:chartTrackingRefBased/>
  <w15:docId w15:val="{C0C26491-6525-4736-BD76-CD368BA9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4F4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4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0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2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4A1"/>
  </w:style>
  <w:style w:type="paragraph" w:styleId="Piedepgina">
    <w:name w:val="footer"/>
    <w:basedOn w:val="Normal"/>
    <w:link w:val="PiedepginaCar"/>
    <w:uiPriority w:val="99"/>
    <w:unhideWhenUsed/>
    <w:rsid w:val="00592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4A1"/>
  </w:style>
  <w:style w:type="character" w:styleId="Hipervnculo">
    <w:name w:val="Hyperlink"/>
    <w:basedOn w:val="Fuentedeprrafopredeter"/>
    <w:uiPriority w:val="99"/>
    <w:unhideWhenUsed/>
    <w:rsid w:val="000507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705"/>
    <w:rPr>
      <w:color w:val="605E5C"/>
      <w:shd w:val="clear" w:color="auto" w:fill="E1DFD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A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AF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Muñoz Saldaña</dc:creator>
  <cp:keywords/>
  <dc:description/>
  <cp:lastModifiedBy>hrmejorada@outlook.com</cp:lastModifiedBy>
  <cp:revision>2</cp:revision>
  <cp:lastPrinted>2022-10-25T17:08:00Z</cp:lastPrinted>
  <dcterms:created xsi:type="dcterms:W3CDTF">2024-09-30T16:02:00Z</dcterms:created>
  <dcterms:modified xsi:type="dcterms:W3CDTF">2024-09-30T16:02:00Z</dcterms:modified>
</cp:coreProperties>
</file>